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47023F62" w:rsidR="009F22B2" w:rsidRPr="00736B41" w:rsidRDefault="009F22B2" w:rsidP="009F22B2">
      <w:pPr>
        <w:rPr>
          <w:rFonts w:ascii="Bio Sans" w:hAnsi="Bio Sans" w:cs="Arial"/>
          <w:b/>
          <w:caps/>
          <w:sz w:val="40"/>
          <w:szCs w:val="40"/>
        </w:rPr>
      </w:pPr>
      <w:r>
        <w:rPr>
          <w:rFonts w:ascii="Bio Sans" w:hAnsi="Bio Sans"/>
          <w:b/>
          <w:caps/>
          <w:sz w:val="40"/>
        </w:rPr>
        <w:t xml:space="preserve">Press release      </w:t>
      </w:r>
      <w:r w:rsidR="00CE2487">
        <w:rPr>
          <w:rFonts w:ascii="Bio Sans" w:hAnsi="Bio Sans"/>
          <w:b/>
          <w:caps/>
          <w:sz w:val="40"/>
        </w:rPr>
        <w:t xml:space="preserve">   </w:t>
      </w:r>
    </w:p>
    <w:p w14:paraId="5B5A9C4D" w14:textId="77777777" w:rsidR="000123D7" w:rsidRPr="00736B41" w:rsidRDefault="000123D7" w:rsidP="009F22B2">
      <w:pPr>
        <w:spacing w:line="360" w:lineRule="auto"/>
        <w:rPr>
          <w:rFonts w:ascii="Bio Sans" w:hAnsi="Bio Sans" w:cs="Arial"/>
          <w:b/>
          <w:sz w:val="28"/>
          <w:szCs w:val="28"/>
        </w:rPr>
      </w:pPr>
    </w:p>
    <w:p w14:paraId="025C9D22" w14:textId="77777777" w:rsidR="003C4FAD" w:rsidRPr="00F26991" w:rsidRDefault="003C4FAD" w:rsidP="003C4FAD">
      <w:pPr>
        <w:pStyle w:val="StandardWeb"/>
        <w:rPr>
          <w:rFonts w:ascii="Bio Sans" w:hAnsi="Bio Sans"/>
          <w:b/>
          <w:sz w:val="28"/>
          <w:szCs w:val="28"/>
        </w:rPr>
      </w:pPr>
      <w:r w:rsidRPr="00F26991">
        <w:rPr>
          <w:rFonts w:ascii="Bio Sans" w:hAnsi="Bio Sans"/>
          <w:b/>
          <w:sz w:val="28"/>
          <w:szCs w:val="28"/>
        </w:rPr>
        <w:t>Protecting conveyor systems - with the help of artificial intelligence</w:t>
      </w:r>
    </w:p>
    <w:p w14:paraId="292C2ABC" w14:textId="77777777" w:rsidR="002E2B2D" w:rsidRDefault="002E2B2D" w:rsidP="003C4FAD">
      <w:pPr>
        <w:pStyle w:val="StandardWeb"/>
        <w:rPr>
          <w:rFonts w:ascii="Bio Sans" w:hAnsi="Bio Sans"/>
          <w:b/>
          <w:sz w:val="28"/>
          <w:szCs w:val="28"/>
        </w:rPr>
      </w:pPr>
    </w:p>
    <w:p w14:paraId="5431E34A" w14:textId="72292DAB" w:rsidR="004846AB" w:rsidRPr="00F26991" w:rsidRDefault="003C4FAD" w:rsidP="003C4FAD">
      <w:pPr>
        <w:pStyle w:val="StandardWeb"/>
        <w:rPr>
          <w:rFonts w:ascii="Bio Sans" w:hAnsi="Bio Sans"/>
          <w:b/>
          <w:sz w:val="28"/>
          <w:szCs w:val="28"/>
        </w:rPr>
      </w:pPr>
      <w:r w:rsidRPr="00F26991">
        <w:rPr>
          <w:rFonts w:ascii="Bio Sans" w:hAnsi="Bio Sans"/>
          <w:b/>
          <w:sz w:val="28"/>
          <w:szCs w:val="28"/>
        </w:rPr>
        <w:t>Schmersal and SHG Conveyor Control GmbH present the new belt monitoring system 'Rip Prevent+'</w:t>
      </w:r>
    </w:p>
    <w:p w14:paraId="2F3BF25C" w14:textId="77777777" w:rsidR="00F539E8" w:rsidRDefault="00F539E8" w:rsidP="003C4FAD">
      <w:pPr>
        <w:pStyle w:val="StandardWeb"/>
        <w:rPr>
          <w:rFonts w:ascii="Bio Sans" w:hAnsi="Bio Sans"/>
          <w:b/>
          <w:sz w:val="22"/>
        </w:rPr>
      </w:pPr>
    </w:p>
    <w:p w14:paraId="1D1C6C21" w14:textId="5CBAE631" w:rsidR="00CB5A62" w:rsidRDefault="00CB5A62" w:rsidP="00CF792B">
      <w:pPr>
        <w:pStyle w:val="StandardWeb"/>
        <w:rPr>
          <w:rFonts w:ascii="Bio Sans" w:hAnsi="Bio Sans"/>
          <w:bCs/>
        </w:rPr>
      </w:pPr>
      <w:r w:rsidRPr="00CB5A62">
        <w:rPr>
          <w:rFonts w:ascii="Bio Sans" w:hAnsi="Bio Sans"/>
          <w:b/>
        </w:rPr>
        <w:t>Wuppertal, 20 August 2024.</w:t>
      </w:r>
      <w:r w:rsidRPr="00CB5A62">
        <w:rPr>
          <w:rFonts w:ascii="Bio Sans" w:hAnsi="Bio Sans"/>
          <w:bCs/>
        </w:rPr>
        <w:t xml:space="preserve"> When it comes to transporting raw materials, bulk materials handling systems are the lifeline of the entire process. High availability and minimised downtimes are essential. At SOLIDS 2024 in Dortmund, the Schmersal Group and its system partner SHG - Conveyor Control GmbH will demonstrate for the first time in </w:t>
      </w:r>
      <w:r w:rsidRPr="005978E4">
        <w:rPr>
          <w:rFonts w:ascii="Bio Sans" w:hAnsi="Bio Sans"/>
          <w:b/>
        </w:rPr>
        <w:t>Hall 5, Stand 5-L06</w:t>
      </w:r>
      <w:r w:rsidRPr="00CB5A62">
        <w:rPr>
          <w:rFonts w:ascii="Bio Sans" w:hAnsi="Bio Sans"/>
          <w:bCs/>
        </w:rPr>
        <w:t>, how the efficiency of conveyor systems can be maximised with the help of predictive analytics and predictive maintenance. SHG's new 'Rip Prevent+' belt monitoring system analyses conveyor belt data using an AI-based computational model.</w:t>
      </w:r>
    </w:p>
    <w:p w14:paraId="7A09C449" w14:textId="218EE50A" w:rsidR="00CB5A62" w:rsidRDefault="00CD5E04" w:rsidP="00CF792B">
      <w:pPr>
        <w:pStyle w:val="StandardWeb"/>
        <w:rPr>
          <w:rFonts w:ascii="Bio Sans" w:hAnsi="Bio Sans"/>
          <w:bCs/>
        </w:rPr>
      </w:pPr>
      <w:r w:rsidRPr="00CD5E04">
        <w:rPr>
          <w:rFonts w:ascii="Bio Sans" w:hAnsi="Bio Sans"/>
          <w:bCs/>
        </w:rPr>
        <w:t>In the event of a rip event or anomaly, the Rip Prevent+ system generates an output signal based on conveyor-specific thresholds that the customer can implement in their PLC to automatically stop the conveyor before the critical rip event occurs. The computational model calculates the data 50 times per second and is able to send a signal to the PLC in less than a second to minimise any resulting longitudinal slot.</w:t>
      </w:r>
    </w:p>
    <w:p w14:paraId="4907D006" w14:textId="0220AFC9" w:rsidR="00FB1769" w:rsidRPr="00FB1769" w:rsidRDefault="00FB1769" w:rsidP="00FB1769">
      <w:pPr>
        <w:pStyle w:val="StandardWeb"/>
        <w:rPr>
          <w:rFonts w:ascii="Bio Sans" w:hAnsi="Bio Sans"/>
          <w:bCs/>
        </w:rPr>
      </w:pPr>
      <w:r w:rsidRPr="00FB1769">
        <w:rPr>
          <w:rFonts w:ascii="Bio Sans" w:hAnsi="Bio Sans"/>
          <w:bCs/>
        </w:rPr>
        <w:t>In addition to longitudinal crack detection and prevention, the Rip Prevent+ system offers other functions to increase conveyor system availability or to provide the user with relevant process information. These include</w:t>
      </w:r>
      <w:r w:rsidR="000F5DC8">
        <w:rPr>
          <w:rFonts w:ascii="Bio Sans" w:hAnsi="Bio Sans"/>
          <w:bCs/>
        </w:rPr>
        <w:t>:</w:t>
      </w:r>
    </w:p>
    <w:p w14:paraId="4BC4588F" w14:textId="77777777" w:rsidR="00FB1769" w:rsidRPr="00FB1769" w:rsidRDefault="00FB1769" w:rsidP="00FB1769">
      <w:pPr>
        <w:pStyle w:val="StandardWeb"/>
        <w:rPr>
          <w:rFonts w:ascii="Bio Sans" w:hAnsi="Bio Sans"/>
          <w:bCs/>
        </w:rPr>
      </w:pPr>
      <w:r w:rsidRPr="00FB1769">
        <w:rPr>
          <w:rFonts w:ascii="Bio Sans" w:hAnsi="Bio Sans"/>
          <w:bCs/>
        </w:rPr>
        <w:t>- Motor monitoring</w:t>
      </w:r>
    </w:p>
    <w:p w14:paraId="468652BF" w14:textId="77777777" w:rsidR="00FB1769" w:rsidRPr="00FB1769" w:rsidRDefault="00FB1769" w:rsidP="00FB1769">
      <w:pPr>
        <w:pStyle w:val="StandardWeb"/>
        <w:rPr>
          <w:rFonts w:ascii="Bio Sans" w:hAnsi="Bio Sans"/>
          <w:bCs/>
        </w:rPr>
      </w:pPr>
      <w:r w:rsidRPr="00FB1769">
        <w:rPr>
          <w:rFonts w:ascii="Bio Sans" w:hAnsi="Bio Sans"/>
          <w:bCs/>
        </w:rPr>
        <w:t>- Electrical network analysis</w:t>
      </w:r>
    </w:p>
    <w:p w14:paraId="2A213956" w14:textId="77777777" w:rsidR="00FB1769" w:rsidRPr="00FB1769" w:rsidRDefault="00FB1769" w:rsidP="00FB1769">
      <w:pPr>
        <w:pStyle w:val="StandardWeb"/>
        <w:rPr>
          <w:rFonts w:ascii="Bio Sans" w:hAnsi="Bio Sans"/>
          <w:bCs/>
        </w:rPr>
      </w:pPr>
      <w:r w:rsidRPr="00FB1769">
        <w:rPr>
          <w:rFonts w:ascii="Bio Sans" w:hAnsi="Bio Sans"/>
          <w:bCs/>
        </w:rPr>
        <w:t>- Energy efficiency analysis</w:t>
      </w:r>
    </w:p>
    <w:p w14:paraId="63A8A783" w14:textId="57A16AD0" w:rsidR="00FB1769" w:rsidRDefault="00FB1769" w:rsidP="00FB1769">
      <w:pPr>
        <w:pStyle w:val="StandardWeb"/>
        <w:rPr>
          <w:rFonts w:ascii="Bio Sans" w:hAnsi="Bio Sans"/>
          <w:bCs/>
        </w:rPr>
      </w:pPr>
      <w:r w:rsidRPr="00FB1769">
        <w:rPr>
          <w:rFonts w:ascii="Bio Sans" w:hAnsi="Bio Sans"/>
          <w:bCs/>
        </w:rPr>
        <w:t>- Mass flow calculation</w:t>
      </w:r>
    </w:p>
    <w:p w14:paraId="6D3C046B" w14:textId="41B21A62" w:rsidR="00C56296" w:rsidRDefault="00F645BA" w:rsidP="00FB1769">
      <w:pPr>
        <w:pStyle w:val="StandardWeb"/>
        <w:rPr>
          <w:rFonts w:ascii="Bio Sans" w:hAnsi="Bio Sans"/>
          <w:bCs/>
        </w:rPr>
      </w:pPr>
      <w:r w:rsidRPr="00F645BA">
        <w:rPr>
          <w:rFonts w:ascii="Bio Sans" w:hAnsi="Bio Sans"/>
          <w:bCs/>
        </w:rPr>
        <w:lastRenderedPageBreak/>
        <w:t>SHG - Conveyor Control GmbH is constantly expanding the functions to provide the user with a conveyor monitoring system that makes unplanned downtime almost a thing of the past.</w:t>
      </w:r>
    </w:p>
    <w:p w14:paraId="4A88510D" w14:textId="61F2C0A1" w:rsidR="00BA2C2A" w:rsidRDefault="00BA2C2A" w:rsidP="00FB1769">
      <w:pPr>
        <w:pStyle w:val="StandardWeb"/>
        <w:rPr>
          <w:rFonts w:ascii="Bio Sans" w:hAnsi="Bio Sans"/>
          <w:bCs/>
        </w:rPr>
      </w:pPr>
      <w:r w:rsidRPr="00BA2C2A">
        <w:rPr>
          <w:rFonts w:ascii="Bio Sans" w:hAnsi="Bio Sans"/>
          <w:bCs/>
        </w:rPr>
        <w:t>The SHG Rip Prevent+ system can be used in mining and industrial applications to detect anomalies and cracks in all conveyor belts, including specialised belts such as corrugated sidewall belts. The Rip Prevent+ system helps customers minimise the damage caused by longitudinal rips. By stopping the conveyor when a longitudinal rip is detected, the system limits the damage associated with these events and can save customers significant costs associated with downtime, belt replacement, conveyor repair and maintenance.</w:t>
      </w:r>
    </w:p>
    <w:p w14:paraId="6BF1765D" w14:textId="77777777" w:rsidR="004A1E61" w:rsidRDefault="004A1E61" w:rsidP="003B5B79">
      <w:pPr>
        <w:rPr>
          <w:rFonts w:ascii="Bio Sans" w:hAnsi="Bio Sans"/>
          <w:b/>
          <w:sz w:val="24"/>
        </w:rPr>
      </w:pPr>
    </w:p>
    <w:p w14:paraId="7CCE4475" w14:textId="77777777" w:rsidR="00A1742D" w:rsidRPr="00A1742D" w:rsidRDefault="00A1742D" w:rsidP="00A1742D">
      <w:pPr>
        <w:rPr>
          <w:rFonts w:ascii="Bio Sans" w:hAnsi="Bio Sans"/>
          <w:b/>
          <w:sz w:val="24"/>
        </w:rPr>
      </w:pPr>
      <w:r w:rsidRPr="00A1742D">
        <w:rPr>
          <w:rFonts w:ascii="Bio Sans" w:hAnsi="Bio Sans"/>
          <w:b/>
          <w:sz w:val="24"/>
        </w:rPr>
        <w:t>HDS series belt misalignment switches for process protection</w:t>
      </w:r>
    </w:p>
    <w:p w14:paraId="5D8146CC" w14:textId="10254746" w:rsidR="004A1E61" w:rsidRDefault="00A1742D" w:rsidP="00A1742D">
      <w:pPr>
        <w:rPr>
          <w:rFonts w:ascii="Bio Sans" w:hAnsi="Bio Sans"/>
          <w:bCs/>
          <w:sz w:val="24"/>
        </w:rPr>
      </w:pPr>
      <w:r w:rsidRPr="00A1742D">
        <w:rPr>
          <w:rFonts w:ascii="Bio Sans" w:hAnsi="Bio Sans"/>
          <w:bCs/>
          <w:sz w:val="24"/>
        </w:rPr>
        <w:t xml:space="preserve">Belt misalignment switches are also used for process protection: they monitor the straightness of conveyor systems and generate a time-delayed signal if the conveyor belt is out of position. While the pre-warning signal is used to correct the belt, the stop signal is used to shut down the conveyor system.  </w:t>
      </w:r>
    </w:p>
    <w:p w14:paraId="071256CA" w14:textId="77777777" w:rsidR="00F64529" w:rsidRDefault="00F64529" w:rsidP="00A1742D">
      <w:pPr>
        <w:rPr>
          <w:rFonts w:ascii="Bio Sans" w:hAnsi="Bio Sans"/>
          <w:bCs/>
          <w:sz w:val="24"/>
        </w:rPr>
      </w:pPr>
    </w:p>
    <w:p w14:paraId="1C18A09D" w14:textId="1EB02B71" w:rsidR="00F64529" w:rsidRDefault="00F64529" w:rsidP="00A1742D">
      <w:pPr>
        <w:rPr>
          <w:rFonts w:ascii="Bio Sans" w:hAnsi="Bio Sans"/>
          <w:bCs/>
          <w:sz w:val="24"/>
        </w:rPr>
      </w:pPr>
      <w:r w:rsidRPr="00F64529">
        <w:rPr>
          <w:rFonts w:ascii="Bio Sans" w:hAnsi="Bio Sans"/>
          <w:bCs/>
          <w:sz w:val="24"/>
        </w:rPr>
        <w:t xml:space="preserve">With the modular HDS series from Schmersal, both the belt misalignment function and the EMERGENCY STOP function, designed as an emergency pull-wire switch, are integrated on one hardware platform. This makes the HDS series particularly flexible and suitable for a wide range of applications. The HDS series can optionally be connected to the </w:t>
      </w:r>
      <w:proofErr w:type="spellStart"/>
      <w:r w:rsidRPr="00F64529">
        <w:rPr>
          <w:rFonts w:ascii="Bio Sans" w:hAnsi="Bio Sans"/>
          <w:bCs/>
          <w:sz w:val="24"/>
        </w:rPr>
        <w:t>Dupline</w:t>
      </w:r>
      <w:proofErr w:type="spellEnd"/>
      <w:r w:rsidRPr="00F64529">
        <w:rPr>
          <w:rFonts w:ascii="Bio Sans" w:hAnsi="Bio Sans"/>
          <w:bCs/>
          <w:sz w:val="24"/>
        </w:rPr>
        <w:t xml:space="preserve"> installation bus, allowing the switches to be daisy-chained and diagnostic information to be easily transmitted. By transmitting status information, anomalies can be identified and faults rectified more quickly.</w:t>
      </w:r>
    </w:p>
    <w:p w14:paraId="556A01C9" w14:textId="77777777" w:rsidR="00082876" w:rsidRDefault="00082876" w:rsidP="00A1742D">
      <w:pPr>
        <w:rPr>
          <w:rFonts w:ascii="Bio Sans" w:hAnsi="Bio Sans"/>
          <w:bCs/>
          <w:sz w:val="24"/>
        </w:rPr>
      </w:pPr>
    </w:p>
    <w:p w14:paraId="6B32FA5F" w14:textId="77777777" w:rsidR="00082876" w:rsidRDefault="00082876" w:rsidP="00A1742D">
      <w:pPr>
        <w:rPr>
          <w:rFonts w:ascii="Bio Sans" w:hAnsi="Bio Sans"/>
          <w:bCs/>
          <w:sz w:val="24"/>
        </w:rPr>
      </w:pPr>
    </w:p>
    <w:p w14:paraId="7AB8BC6E" w14:textId="77777777" w:rsidR="00082876" w:rsidRPr="00A429DC" w:rsidRDefault="00082876" w:rsidP="00082876">
      <w:pPr>
        <w:rPr>
          <w:rFonts w:ascii="Bio Sans" w:hAnsi="Bio Sans"/>
          <w:b/>
          <w:sz w:val="24"/>
        </w:rPr>
      </w:pPr>
      <w:r w:rsidRPr="00082876">
        <w:rPr>
          <w:rFonts w:ascii="Bio Sans" w:hAnsi="Bio Sans"/>
          <w:bCs/>
          <w:sz w:val="24"/>
        </w:rPr>
        <w:t xml:space="preserve">Visit Schmersal from </w:t>
      </w:r>
      <w:r w:rsidRPr="00A429DC">
        <w:rPr>
          <w:rFonts w:ascii="Bio Sans" w:hAnsi="Bio Sans"/>
          <w:b/>
          <w:sz w:val="24"/>
        </w:rPr>
        <w:t>9 to 10 October 2024</w:t>
      </w:r>
      <w:r w:rsidRPr="00082876">
        <w:rPr>
          <w:rFonts w:ascii="Bio Sans" w:hAnsi="Bio Sans"/>
          <w:bCs/>
          <w:sz w:val="24"/>
        </w:rPr>
        <w:t xml:space="preserve"> at SOLIDS 2024 in Dortmund / Germany: </w:t>
      </w:r>
      <w:r w:rsidRPr="00A429DC">
        <w:rPr>
          <w:rFonts w:ascii="Bio Sans" w:hAnsi="Bio Sans"/>
          <w:b/>
          <w:sz w:val="24"/>
        </w:rPr>
        <w:t>Hall 5, Stand 5-L06</w:t>
      </w:r>
    </w:p>
    <w:p w14:paraId="1C21CEE9" w14:textId="77777777" w:rsidR="00082876" w:rsidRPr="00082876" w:rsidRDefault="00082876" w:rsidP="00082876">
      <w:pPr>
        <w:rPr>
          <w:rFonts w:ascii="Bio Sans" w:hAnsi="Bio Sans"/>
          <w:bCs/>
          <w:sz w:val="24"/>
        </w:rPr>
      </w:pPr>
    </w:p>
    <w:p w14:paraId="513AEE9C" w14:textId="77777777" w:rsidR="005549EB" w:rsidRPr="00A429DC" w:rsidRDefault="005549EB" w:rsidP="005549EB">
      <w:pPr>
        <w:rPr>
          <w:rFonts w:ascii="Bio Sans" w:hAnsi="Bio Sans"/>
          <w:b/>
          <w:sz w:val="24"/>
        </w:rPr>
      </w:pPr>
      <w:r w:rsidRPr="00A429DC">
        <w:rPr>
          <w:rFonts w:ascii="Bio Sans" w:hAnsi="Bio Sans"/>
          <w:b/>
          <w:sz w:val="24"/>
        </w:rPr>
        <w:t xml:space="preserve">Photo in print quality for download: </w:t>
      </w:r>
    </w:p>
    <w:p w14:paraId="4B3BD1E1" w14:textId="77777777" w:rsidR="00082876" w:rsidRPr="005549EB" w:rsidRDefault="00082876" w:rsidP="00082876">
      <w:pPr>
        <w:rPr>
          <w:rFonts w:ascii="Bio Sans" w:hAnsi="Bio Sans"/>
          <w:bCs/>
          <w:sz w:val="22"/>
          <w:szCs w:val="22"/>
        </w:rPr>
      </w:pPr>
      <w:r w:rsidRPr="005549EB">
        <w:rPr>
          <w:rFonts w:ascii="Bio Sans" w:hAnsi="Bio Sans"/>
          <w:bCs/>
          <w:sz w:val="22"/>
          <w:szCs w:val="22"/>
        </w:rPr>
        <w:t>https://products.schmersal.com/media/images/PHO_PRO_PRE_RIP-Prevent_SALL_AINL_V1.jpg</w:t>
      </w:r>
    </w:p>
    <w:p w14:paraId="50EF908F" w14:textId="77777777" w:rsidR="00082876" w:rsidRPr="00082876" w:rsidRDefault="00082876" w:rsidP="00082876">
      <w:pPr>
        <w:rPr>
          <w:rFonts w:ascii="Bio Sans" w:hAnsi="Bio Sans"/>
          <w:bCs/>
          <w:sz w:val="24"/>
        </w:rPr>
      </w:pPr>
    </w:p>
    <w:p w14:paraId="1189A667" w14:textId="77777777" w:rsidR="00082876" w:rsidRPr="00A429DC" w:rsidRDefault="00082876" w:rsidP="00082876">
      <w:pPr>
        <w:rPr>
          <w:rFonts w:ascii="Bio Sans" w:hAnsi="Bio Sans"/>
          <w:b/>
          <w:sz w:val="24"/>
        </w:rPr>
      </w:pPr>
      <w:r w:rsidRPr="00A429DC">
        <w:rPr>
          <w:rFonts w:ascii="Bio Sans" w:hAnsi="Bio Sans"/>
          <w:b/>
          <w:sz w:val="24"/>
        </w:rPr>
        <w:t xml:space="preserve">Picture caption: </w:t>
      </w:r>
    </w:p>
    <w:p w14:paraId="68C178D5" w14:textId="77777777" w:rsidR="00082876" w:rsidRPr="005C48E8" w:rsidRDefault="00082876" w:rsidP="00082876">
      <w:pPr>
        <w:rPr>
          <w:rFonts w:ascii="Bio Sans" w:hAnsi="Bio Sans"/>
          <w:bCs/>
        </w:rPr>
      </w:pPr>
      <w:r w:rsidRPr="00082876">
        <w:rPr>
          <w:rFonts w:ascii="Bio Sans" w:hAnsi="Bio Sans"/>
          <w:bCs/>
          <w:sz w:val="24"/>
        </w:rPr>
        <w:t xml:space="preserve">The new SHG belt monitoring system ‘Rip Prevent+’ analyses the conveyor belt data with an AI-based calculation model. </w:t>
      </w:r>
      <w:r w:rsidRPr="005C48E8">
        <w:rPr>
          <w:rFonts w:ascii="Bio Sans" w:hAnsi="Bio Sans"/>
          <w:bCs/>
        </w:rPr>
        <w:t>Photo: SHG - Conveyor Control GmbH</w:t>
      </w:r>
    </w:p>
    <w:p w14:paraId="61458527" w14:textId="77777777" w:rsidR="00082876" w:rsidRPr="00082876" w:rsidRDefault="00082876" w:rsidP="00082876">
      <w:pPr>
        <w:rPr>
          <w:rFonts w:ascii="Bio Sans" w:hAnsi="Bio Sans"/>
          <w:bCs/>
          <w:sz w:val="24"/>
        </w:rPr>
      </w:pPr>
    </w:p>
    <w:p w14:paraId="598E89CA" w14:textId="0230D78A" w:rsidR="00A429DC" w:rsidRPr="00A429DC" w:rsidRDefault="00A429DC" w:rsidP="00A429DC">
      <w:pPr>
        <w:rPr>
          <w:rFonts w:ascii="Bio Sans" w:hAnsi="Bio Sans"/>
          <w:b/>
          <w:sz w:val="24"/>
        </w:rPr>
      </w:pPr>
      <w:r w:rsidRPr="00A429DC">
        <w:rPr>
          <w:rFonts w:ascii="Bio Sans" w:hAnsi="Bio Sans"/>
          <w:b/>
          <w:sz w:val="24"/>
        </w:rPr>
        <w:lastRenderedPageBreak/>
        <w:t xml:space="preserve">Photo in print quality for download: </w:t>
      </w:r>
    </w:p>
    <w:p w14:paraId="287F8D91" w14:textId="77777777" w:rsidR="00082876" w:rsidRPr="00A429DC" w:rsidRDefault="00082876" w:rsidP="00082876">
      <w:pPr>
        <w:rPr>
          <w:rFonts w:ascii="Bio Sans" w:hAnsi="Bio Sans"/>
          <w:bCs/>
          <w:sz w:val="22"/>
          <w:szCs w:val="22"/>
        </w:rPr>
      </w:pPr>
      <w:r w:rsidRPr="00A429DC">
        <w:rPr>
          <w:rFonts w:ascii="Bio Sans" w:hAnsi="Bio Sans"/>
          <w:bCs/>
          <w:sz w:val="22"/>
          <w:szCs w:val="22"/>
        </w:rPr>
        <w:t>https://products.schmersal.com/media/images/PHO_PRO_CAT_khds-f02_SALL_AINL_V1.jpg</w:t>
      </w:r>
    </w:p>
    <w:p w14:paraId="4066C9C5" w14:textId="77777777" w:rsidR="00082876" w:rsidRPr="00082876" w:rsidRDefault="00082876" w:rsidP="00082876">
      <w:pPr>
        <w:rPr>
          <w:rFonts w:ascii="Bio Sans" w:hAnsi="Bio Sans"/>
          <w:bCs/>
          <w:sz w:val="24"/>
        </w:rPr>
      </w:pPr>
    </w:p>
    <w:p w14:paraId="17584D67" w14:textId="3C54973F" w:rsidR="00A429DC" w:rsidRPr="00736B41" w:rsidRDefault="00A429DC" w:rsidP="00A429DC">
      <w:pPr>
        <w:rPr>
          <w:rFonts w:ascii="Bio Sans" w:hAnsi="Bio Sans" w:cs="Arial"/>
          <w:b/>
          <w:sz w:val="24"/>
          <w:szCs w:val="24"/>
        </w:rPr>
      </w:pPr>
      <w:r>
        <w:rPr>
          <w:rFonts w:ascii="Bio Sans" w:hAnsi="Bio Sans"/>
          <w:b/>
          <w:sz w:val="24"/>
        </w:rPr>
        <w:t xml:space="preserve">Image caption: </w:t>
      </w:r>
    </w:p>
    <w:p w14:paraId="2C01AEFC" w14:textId="77777777" w:rsidR="00082876" w:rsidRPr="00082876" w:rsidRDefault="00082876" w:rsidP="00082876">
      <w:pPr>
        <w:rPr>
          <w:rFonts w:ascii="Bio Sans" w:hAnsi="Bio Sans"/>
          <w:bCs/>
          <w:sz w:val="24"/>
        </w:rPr>
      </w:pPr>
      <w:r w:rsidRPr="00082876">
        <w:rPr>
          <w:rFonts w:ascii="Bio Sans" w:hAnsi="Bio Sans"/>
          <w:bCs/>
          <w:sz w:val="24"/>
        </w:rPr>
        <w:t>The Heavy Duty Switch (HDS) from Schmersal: Various functions have been integrated on one platform, making the HDS suitable for a wide range of applications.</w:t>
      </w:r>
    </w:p>
    <w:p w14:paraId="4D57903C" w14:textId="57A2B50A" w:rsidR="00082876" w:rsidRPr="00BF55A3" w:rsidRDefault="00082876" w:rsidP="00082876">
      <w:pPr>
        <w:rPr>
          <w:rFonts w:ascii="Bio Sans" w:hAnsi="Bio Sans"/>
          <w:bCs/>
        </w:rPr>
      </w:pPr>
      <w:r w:rsidRPr="00BF55A3">
        <w:rPr>
          <w:rFonts w:ascii="Bio Sans" w:hAnsi="Bio Sans"/>
          <w:bCs/>
        </w:rPr>
        <w:t>Photo: Schmersal</w:t>
      </w:r>
    </w:p>
    <w:p w14:paraId="4101B636" w14:textId="77777777" w:rsidR="009B437B" w:rsidRPr="00736B41" w:rsidRDefault="009B437B" w:rsidP="003B5B79">
      <w:pPr>
        <w:rPr>
          <w:rFonts w:ascii="Bio Sans" w:hAnsi="Bio Sans" w:cs="Arial"/>
          <w:b/>
          <w:sz w:val="24"/>
          <w:szCs w:val="24"/>
        </w:rPr>
      </w:pPr>
    </w:p>
    <w:p w14:paraId="09BFD160" w14:textId="77777777" w:rsidR="00875BFD" w:rsidRPr="00736B41" w:rsidRDefault="00875BFD" w:rsidP="003B5B79">
      <w:pPr>
        <w:rPr>
          <w:rFonts w:ascii="Bio Sans" w:hAnsi="Bio Sans" w:cs="Arial"/>
          <w:b/>
          <w:sz w:val="24"/>
          <w:szCs w:val="24"/>
        </w:rPr>
      </w:pPr>
    </w:p>
    <w:p w14:paraId="0DD7ED75" w14:textId="77777777" w:rsidR="00821850" w:rsidRDefault="00821850" w:rsidP="009F22B2">
      <w:pPr>
        <w:rPr>
          <w:rFonts w:ascii="Bio Sans" w:hAnsi="Bio Sans" w:cs="Arial"/>
          <w:b/>
          <w:sz w:val="22"/>
          <w:szCs w:val="22"/>
        </w:rPr>
      </w:pPr>
    </w:p>
    <w:p w14:paraId="0E57E883" w14:textId="77777777" w:rsidR="00821850" w:rsidRPr="00736B41" w:rsidRDefault="00821850" w:rsidP="009F22B2">
      <w:pPr>
        <w:rPr>
          <w:rFonts w:ascii="Bio Sans" w:hAnsi="Bio Sans" w:cs="Arial"/>
          <w:b/>
          <w:sz w:val="22"/>
          <w:szCs w:val="22"/>
        </w:rPr>
      </w:pPr>
    </w:p>
    <w:p w14:paraId="570B8CBB" w14:textId="39259022" w:rsidR="009F22B2" w:rsidRPr="005A0EBA" w:rsidRDefault="009F22B2" w:rsidP="009F22B2">
      <w:pPr>
        <w:rPr>
          <w:rFonts w:ascii="Bio Sans" w:hAnsi="Bio Sans" w:cs="Arial"/>
          <w:b/>
          <w:sz w:val="22"/>
          <w:szCs w:val="22"/>
          <w:lang w:val="en-US"/>
        </w:rPr>
      </w:pPr>
      <w:r w:rsidRPr="005A0EBA">
        <w:rPr>
          <w:rFonts w:ascii="Bio Sans" w:hAnsi="Bio Sans"/>
          <w:b/>
          <w:sz w:val="22"/>
          <w:lang w:val="en-US"/>
        </w:rPr>
        <w:t>Media contact:</w:t>
      </w:r>
    </w:p>
    <w:p w14:paraId="7122CF40" w14:textId="77777777" w:rsidR="009F22B2" w:rsidRPr="005A0EBA" w:rsidRDefault="009F22B2" w:rsidP="009F22B2">
      <w:pPr>
        <w:rPr>
          <w:rFonts w:ascii="Bio Sans" w:hAnsi="Bio Sans" w:cs="Arial"/>
          <w:sz w:val="22"/>
          <w:szCs w:val="22"/>
          <w:lang w:val="en-US"/>
        </w:rPr>
      </w:pPr>
      <w:r w:rsidRPr="005A0EBA">
        <w:rPr>
          <w:rFonts w:ascii="Bio Sans" w:hAnsi="Bio Sans"/>
          <w:sz w:val="22"/>
          <w:lang w:val="en-US"/>
        </w:rPr>
        <w:t xml:space="preserve">Sylvia </w:t>
      </w:r>
      <w:proofErr w:type="spellStart"/>
      <w:r w:rsidRPr="005A0EBA">
        <w:rPr>
          <w:rFonts w:ascii="Bio Sans" w:hAnsi="Bio Sans"/>
          <w:sz w:val="22"/>
          <w:lang w:val="en-US"/>
        </w:rPr>
        <w:t>Blömker</w:t>
      </w:r>
      <w:proofErr w:type="spellEnd"/>
      <w:r w:rsidRPr="005A0EBA">
        <w:rPr>
          <w:rFonts w:ascii="Bio Sans" w:hAnsi="Bio Sans"/>
          <w:sz w:val="22"/>
          <w:lang w:val="en-US"/>
        </w:rPr>
        <w:t xml:space="preserve"> </w:t>
      </w:r>
    </w:p>
    <w:p w14:paraId="5F75CAFA" w14:textId="1FD7F240" w:rsidR="009F22B2" w:rsidRPr="005A0EBA" w:rsidRDefault="009F22B2" w:rsidP="009F22B2">
      <w:pPr>
        <w:rPr>
          <w:rFonts w:ascii="Bio Sans" w:hAnsi="Bio Sans" w:cs="Arial"/>
          <w:sz w:val="22"/>
          <w:szCs w:val="22"/>
          <w:lang w:val="en-US"/>
        </w:rPr>
      </w:pPr>
      <w:r w:rsidRPr="005A0EBA">
        <w:rPr>
          <w:rFonts w:ascii="Bio Sans" w:hAnsi="Bio Sans"/>
          <w:sz w:val="22"/>
          <w:lang w:val="en-US"/>
        </w:rPr>
        <w:t>Tel.: + 49 202 6474- 895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 xml:space="preserve">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w:t>
      </w:r>
      <w:proofErr w:type="spellStart"/>
      <w:r>
        <w:rPr>
          <w:rFonts w:ascii="Bio Sans" w:hAnsi="Bio Sans"/>
          <w:sz w:val="22"/>
        </w:rPr>
        <w:t>tec.nicum</w:t>
      </w:r>
      <w:proofErr w:type="spellEnd"/>
      <w:r>
        <w:rPr>
          <w:rFonts w:ascii="Bio Sans" w:hAnsi="Bio Sans"/>
          <w:sz w:val="22"/>
        </w:rPr>
        <w:t xml:space="preserve"> business division offers a comprehensive service portfolio to complement the range of solutions offered by Schmersal.</w:t>
      </w:r>
    </w:p>
    <w:p w14:paraId="448F723D" w14:textId="364E7CF7" w:rsidR="0056589C" w:rsidRPr="00736B41"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4E1E7868" w14:textId="77777777" w:rsidR="0056589C" w:rsidRPr="00736B41" w:rsidRDefault="0056589C" w:rsidP="0056589C">
      <w:pPr>
        <w:rPr>
          <w:rFonts w:ascii="Bio Sans" w:hAnsi="Bio Sans" w:cs="Arial"/>
          <w:b/>
          <w:sz w:val="22"/>
          <w:szCs w:val="22"/>
        </w:rPr>
      </w:pPr>
    </w:p>
    <w:p w14:paraId="284DE003" w14:textId="40924410" w:rsidR="009F22B2" w:rsidRPr="00736B41" w:rsidRDefault="00000000" w:rsidP="009F22B2">
      <w:pPr>
        <w:rPr>
          <w:rFonts w:ascii="Bio Sans" w:hAnsi="Bio Sans" w:cs="Arial"/>
          <w:b/>
          <w:sz w:val="22"/>
          <w:szCs w:val="22"/>
        </w:rPr>
      </w:pPr>
      <w:hyperlink r:id="rId8" w:history="1">
        <w:r w:rsidR="00736B41">
          <w:rPr>
            <w:rStyle w:val="Hyperlink"/>
            <w:rFonts w:ascii="Bio Sans" w:hAnsi="Bio Sans"/>
            <w:b/>
            <w:color w:val="auto"/>
            <w:sz w:val="22"/>
          </w:rPr>
          <w:t>www.schmersal.com</w:t>
        </w:r>
      </w:hyperlink>
      <w:r w:rsidR="00736B41">
        <w:rPr>
          <w:rFonts w:ascii="Bio Sans" w:hAnsi="Bio Sans"/>
          <w:b/>
          <w:sz w:val="22"/>
        </w:rPr>
        <w:t xml:space="preserve"> </w:t>
      </w:r>
    </w:p>
    <w:p w14:paraId="4E978B80" w14:textId="1F3D3206" w:rsidR="009F22B2" w:rsidRPr="00736B41" w:rsidRDefault="00000000" w:rsidP="009F22B2">
      <w:pPr>
        <w:rPr>
          <w:rFonts w:ascii="Bio Sans" w:hAnsi="Bio Sans" w:cs="Arial"/>
          <w:b/>
          <w:sz w:val="22"/>
          <w:szCs w:val="22"/>
        </w:rPr>
      </w:pPr>
      <w:hyperlink r:id="rId9" w:history="1">
        <w:r w:rsidR="00736B41">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652BABE" w:rsidR="009F22B2" w:rsidRPr="00736B41"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0" w:history="1">
        <w:r>
          <w:rPr>
            <w:rStyle w:val="Hyperlink"/>
            <w:rFonts w:ascii="Bio Sans" w:hAnsi="Bio Sans"/>
            <w:color w:val="auto"/>
            <w:sz w:val="22"/>
          </w:rPr>
          <w:t>Unsubscribe</w:t>
        </w:r>
      </w:hyperlink>
    </w:p>
    <w:p w14:paraId="4FFDAC7B" w14:textId="77777777" w:rsidR="009F22B2" w:rsidRPr="00736B41" w:rsidRDefault="009F22B2" w:rsidP="009F22B2">
      <w:pPr>
        <w:rPr>
          <w:rFonts w:ascii="Bio Sans" w:hAnsi="Bio Sans" w:cs="Arial"/>
          <w:sz w:val="22"/>
          <w:szCs w:val="22"/>
        </w:rPr>
      </w:pPr>
    </w:p>
    <w:p w14:paraId="681DB53D" w14:textId="6268161F" w:rsidR="00C81457" w:rsidRPr="00736B41"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1" w:history="1">
        <w:r>
          <w:rPr>
            <w:rStyle w:val="Hyperlink"/>
            <w:rFonts w:ascii="Bio Sans" w:hAnsi="Bio Sans"/>
            <w:color w:val="auto"/>
            <w:sz w:val="22"/>
          </w:rPr>
          <w:t>here</w:t>
        </w:r>
      </w:hyperlink>
      <w:r>
        <w:rPr>
          <w:rFonts w:ascii="Bio Sans" w:hAnsi="Bio Sans"/>
          <w:sz w:val="22"/>
        </w:rPr>
        <w:t xml:space="preserve"> </w:t>
      </w:r>
    </w:p>
    <w:sectPr w:rsidR="00C81457" w:rsidRPr="00736B41" w:rsidSect="003C3A7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05C06" w14:textId="77777777" w:rsidR="00B617A2" w:rsidRDefault="00B617A2">
      <w:r>
        <w:separator/>
      </w:r>
    </w:p>
  </w:endnote>
  <w:endnote w:type="continuationSeparator" w:id="0">
    <w:p w14:paraId="716C5996" w14:textId="77777777" w:rsidR="00B617A2" w:rsidRDefault="00B617A2">
      <w:r>
        <w:continuationSeparator/>
      </w:r>
    </w:p>
  </w:endnote>
  <w:endnote w:type="continuationNotice" w:id="1">
    <w:p w14:paraId="2BBD2A8E" w14:textId="77777777" w:rsidR="00B617A2" w:rsidRDefault="00B61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0657BF" w:rsidRDefault="003A7F6A">
    <w:pPr>
      <w:tabs>
        <w:tab w:val="left" w:pos="2410"/>
        <w:tab w:val="left" w:pos="3828"/>
        <w:tab w:val="left" w:pos="4962"/>
        <w:tab w:val="left" w:pos="6379"/>
        <w:tab w:val="left" w:pos="7513"/>
      </w:tabs>
      <w:ind w:left="-284" w:right="-853"/>
      <w:rPr>
        <w:color w:val="808080"/>
        <w:sz w:val="16"/>
        <w:lang w:val="de-DE"/>
      </w:rPr>
    </w:pPr>
    <w:r w:rsidRPr="000657BF">
      <w:rPr>
        <w:color w:val="808080"/>
        <w:sz w:val="16"/>
        <w:lang w:val="de-DE"/>
      </w:rPr>
      <w:t>Management</w:t>
    </w:r>
    <w:r w:rsidRPr="000657BF">
      <w:rPr>
        <w:color w:val="808080"/>
        <w:sz w:val="16"/>
        <w:lang w:val="de-DE"/>
      </w:rPr>
      <w:tab/>
    </w:r>
    <w:proofErr w:type="spellStart"/>
    <w:r w:rsidRPr="000657BF">
      <w:rPr>
        <w:color w:val="808080"/>
        <w:sz w:val="16"/>
        <w:lang w:val="de-DE"/>
      </w:rPr>
      <w:t>District</w:t>
    </w:r>
    <w:proofErr w:type="spellEnd"/>
    <w:r w:rsidRPr="000657BF">
      <w:rPr>
        <w:color w:val="808080"/>
        <w:sz w:val="16"/>
        <w:lang w:val="de-DE"/>
      </w:rPr>
      <w:t xml:space="preserve"> Court </w:t>
    </w:r>
    <w:proofErr w:type="spellStart"/>
    <w:r w:rsidRPr="000657BF">
      <w:rPr>
        <w:color w:val="808080"/>
        <w:sz w:val="16"/>
        <w:lang w:val="de-DE"/>
      </w:rPr>
      <w:t>of</w:t>
    </w:r>
    <w:proofErr w:type="spellEnd"/>
    <w:r w:rsidRPr="000657BF">
      <w:rPr>
        <w:color w:val="808080"/>
        <w:sz w:val="16"/>
        <w:lang w:val="de-DE"/>
      </w:rPr>
      <w:t xml:space="preserve"> Wuppertal, HRB 10376</w:t>
    </w:r>
    <w:r w:rsidRPr="000657BF">
      <w:rPr>
        <w:color w:val="808080"/>
        <w:sz w:val="16"/>
        <w:lang w:val="de-DE"/>
      </w:rPr>
      <w:tab/>
      <w:t>Dresdner Bank AG Wuppertal</w:t>
    </w:r>
    <w:r w:rsidRPr="000657BF">
      <w:rPr>
        <w:color w:val="808080"/>
        <w:sz w:val="16"/>
        <w:lang w:val="de-DE"/>
      </w:rPr>
      <w:tab/>
      <w:t>Deutsche Postbank AG</w:t>
    </w:r>
  </w:p>
  <w:p w14:paraId="79965DFE" w14:textId="77777777" w:rsidR="003A7F6A" w:rsidRPr="00461F21"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461F21">
      <w:rPr>
        <w:color w:val="808080"/>
        <w:sz w:val="16"/>
        <w:lang w:val="de-DE"/>
      </w:rPr>
      <w:t>DE 121 025 203</w:t>
    </w:r>
    <w:r w:rsidRPr="00461F21">
      <w:rPr>
        <w:color w:val="808080"/>
        <w:sz w:val="16"/>
        <w:lang w:val="de-DE"/>
      </w:rPr>
      <w:tab/>
      <w:t>BLZ 330 800 30, Account 5 611 672</w:t>
    </w:r>
    <w:r w:rsidRPr="00461F21">
      <w:rPr>
        <w:color w:val="808080"/>
        <w:sz w:val="16"/>
        <w:lang w:val="de-DE"/>
      </w:rPr>
      <w:tab/>
      <w:t xml:space="preserve">Branch </w:t>
    </w:r>
    <w:proofErr w:type="spellStart"/>
    <w:r w:rsidRPr="00461F21">
      <w:rPr>
        <w:color w:val="808080"/>
        <w:sz w:val="16"/>
        <w:lang w:val="de-DE"/>
      </w:rPr>
      <w:t>office</w:t>
    </w:r>
    <w:proofErr w:type="spellEnd"/>
    <w:r w:rsidRPr="00461F21">
      <w:rPr>
        <w:color w:val="808080"/>
        <w:sz w:val="16"/>
        <w:lang w:val="de-DE"/>
      </w:rPr>
      <w:t xml:space="preserve"> Essen</w:t>
    </w:r>
  </w:p>
  <w:p w14:paraId="18A0DA74" w14:textId="77777777" w:rsidR="003A7F6A" w:rsidRPr="000657BF" w:rsidRDefault="003A7F6A">
    <w:pPr>
      <w:pStyle w:val="Textkrper"/>
      <w:tabs>
        <w:tab w:val="clear" w:pos="6379"/>
        <w:tab w:val="clear" w:pos="7797"/>
        <w:tab w:val="left" w:pos="7513"/>
      </w:tabs>
      <w:ind w:left="-284"/>
      <w:rPr>
        <w:lang w:val="de-DE"/>
      </w:rPr>
    </w:pPr>
    <w:r w:rsidRPr="000657BF">
      <w:rPr>
        <w:lang w:val="de-DE"/>
      </w:rPr>
      <w:t xml:space="preserve">Registered </w:t>
    </w:r>
    <w:proofErr w:type="spellStart"/>
    <w:r w:rsidRPr="000657BF">
      <w:rPr>
        <w:lang w:val="de-DE"/>
      </w:rPr>
      <w:t>office</w:t>
    </w:r>
    <w:proofErr w:type="spellEnd"/>
    <w:r w:rsidRPr="000657BF">
      <w:rPr>
        <w:lang w:val="de-DE"/>
      </w:rPr>
      <w:t>: Wuppertal</w:t>
    </w:r>
    <w:r w:rsidRPr="000657BF">
      <w:rPr>
        <w:lang w:val="de-DE"/>
      </w:rPr>
      <w:tab/>
      <w:t>Stadtsparkasse Wuppertal</w:t>
    </w:r>
    <w:r w:rsidRPr="000657BF">
      <w:rPr>
        <w:lang w:val="de-DE"/>
      </w:rPr>
      <w:tab/>
      <w:t>Deutsche Bank AG Wuppertal</w:t>
    </w:r>
    <w:r w:rsidRPr="000657BF">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138F5" w14:textId="77777777" w:rsidR="00B617A2" w:rsidRDefault="00B617A2">
      <w:r>
        <w:separator/>
      </w:r>
    </w:p>
  </w:footnote>
  <w:footnote w:type="continuationSeparator" w:id="0">
    <w:p w14:paraId="3C4FCD26" w14:textId="77777777" w:rsidR="00B617A2" w:rsidRDefault="00B617A2">
      <w:r>
        <w:continuationSeparator/>
      </w:r>
    </w:p>
  </w:footnote>
  <w:footnote w:type="continuationNotice" w:id="1">
    <w:p w14:paraId="68B3290D" w14:textId="77777777" w:rsidR="00B617A2" w:rsidRDefault="00B61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5653626"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565362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6C433022"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0657BF">
      <w:rPr>
        <w:rStyle w:val="Seitenzahl"/>
        <w:noProof/>
      </w:rPr>
      <w:t>18. March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3A3C"/>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1CD9"/>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57BF"/>
    <w:rsid w:val="00067A4B"/>
    <w:rsid w:val="000709A4"/>
    <w:rsid w:val="0007115C"/>
    <w:rsid w:val="00071361"/>
    <w:rsid w:val="00072C51"/>
    <w:rsid w:val="00073B8A"/>
    <w:rsid w:val="00076605"/>
    <w:rsid w:val="0007671E"/>
    <w:rsid w:val="00082876"/>
    <w:rsid w:val="000830FB"/>
    <w:rsid w:val="0008499C"/>
    <w:rsid w:val="000855B6"/>
    <w:rsid w:val="00086077"/>
    <w:rsid w:val="00091A8A"/>
    <w:rsid w:val="00091D2A"/>
    <w:rsid w:val="00095158"/>
    <w:rsid w:val="0009722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6EE"/>
    <w:rsid w:val="000E7810"/>
    <w:rsid w:val="000F0AEF"/>
    <w:rsid w:val="000F120C"/>
    <w:rsid w:val="000F1FDD"/>
    <w:rsid w:val="000F5DC8"/>
    <w:rsid w:val="00100260"/>
    <w:rsid w:val="00104CF6"/>
    <w:rsid w:val="00110738"/>
    <w:rsid w:val="001155C9"/>
    <w:rsid w:val="001156CD"/>
    <w:rsid w:val="001173FE"/>
    <w:rsid w:val="0012079D"/>
    <w:rsid w:val="001222C6"/>
    <w:rsid w:val="00123DE5"/>
    <w:rsid w:val="00130D5C"/>
    <w:rsid w:val="0013230F"/>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14A"/>
    <w:rsid w:val="001766E1"/>
    <w:rsid w:val="001771FF"/>
    <w:rsid w:val="00177944"/>
    <w:rsid w:val="00182D79"/>
    <w:rsid w:val="00184424"/>
    <w:rsid w:val="00185419"/>
    <w:rsid w:val="00185C16"/>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512A"/>
    <w:rsid w:val="00276BF1"/>
    <w:rsid w:val="002772CE"/>
    <w:rsid w:val="002777F4"/>
    <w:rsid w:val="002821CA"/>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26C2"/>
    <w:rsid w:val="002C3088"/>
    <w:rsid w:val="002C375A"/>
    <w:rsid w:val="002C4363"/>
    <w:rsid w:val="002C6465"/>
    <w:rsid w:val="002C6CD2"/>
    <w:rsid w:val="002D0354"/>
    <w:rsid w:val="002D1DB6"/>
    <w:rsid w:val="002D5085"/>
    <w:rsid w:val="002D7B50"/>
    <w:rsid w:val="002E2B2D"/>
    <w:rsid w:val="002F153A"/>
    <w:rsid w:val="002F2314"/>
    <w:rsid w:val="002F4950"/>
    <w:rsid w:val="002F5E4D"/>
    <w:rsid w:val="0030153F"/>
    <w:rsid w:val="0030186B"/>
    <w:rsid w:val="00303B0A"/>
    <w:rsid w:val="0030583A"/>
    <w:rsid w:val="003060FC"/>
    <w:rsid w:val="003113BA"/>
    <w:rsid w:val="00311DC6"/>
    <w:rsid w:val="00313874"/>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74B"/>
    <w:rsid w:val="0034786E"/>
    <w:rsid w:val="00347E72"/>
    <w:rsid w:val="003522D5"/>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3A79"/>
    <w:rsid w:val="003C45C3"/>
    <w:rsid w:val="003C4FAD"/>
    <w:rsid w:val="003C56E9"/>
    <w:rsid w:val="003C7700"/>
    <w:rsid w:val="003C7A2A"/>
    <w:rsid w:val="003D09E3"/>
    <w:rsid w:val="003D2A96"/>
    <w:rsid w:val="003D5AF9"/>
    <w:rsid w:val="003D63E3"/>
    <w:rsid w:val="003E2107"/>
    <w:rsid w:val="003E3B87"/>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0AB6"/>
    <w:rsid w:val="00412C00"/>
    <w:rsid w:val="00414CE8"/>
    <w:rsid w:val="00415833"/>
    <w:rsid w:val="00415D1E"/>
    <w:rsid w:val="004175A7"/>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2670"/>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1F21"/>
    <w:rsid w:val="00465483"/>
    <w:rsid w:val="0046788B"/>
    <w:rsid w:val="00472062"/>
    <w:rsid w:val="0047484F"/>
    <w:rsid w:val="0047585F"/>
    <w:rsid w:val="004771FC"/>
    <w:rsid w:val="00477714"/>
    <w:rsid w:val="00481A3A"/>
    <w:rsid w:val="004846AB"/>
    <w:rsid w:val="00484D6B"/>
    <w:rsid w:val="004850C7"/>
    <w:rsid w:val="0048562F"/>
    <w:rsid w:val="00487611"/>
    <w:rsid w:val="00490B3F"/>
    <w:rsid w:val="00493312"/>
    <w:rsid w:val="00493328"/>
    <w:rsid w:val="00495A2F"/>
    <w:rsid w:val="00495AC9"/>
    <w:rsid w:val="004974F0"/>
    <w:rsid w:val="004A0451"/>
    <w:rsid w:val="004A1E61"/>
    <w:rsid w:val="004A3305"/>
    <w:rsid w:val="004A3C6B"/>
    <w:rsid w:val="004A6409"/>
    <w:rsid w:val="004A68FE"/>
    <w:rsid w:val="004A74F3"/>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869"/>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9EB"/>
    <w:rsid w:val="00554CAB"/>
    <w:rsid w:val="00560072"/>
    <w:rsid w:val="005639E0"/>
    <w:rsid w:val="00563A66"/>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8E4"/>
    <w:rsid w:val="00597C30"/>
    <w:rsid w:val="005A0EBA"/>
    <w:rsid w:val="005A1F00"/>
    <w:rsid w:val="005A4D0D"/>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48E8"/>
    <w:rsid w:val="005C54D5"/>
    <w:rsid w:val="005C7874"/>
    <w:rsid w:val="005C788A"/>
    <w:rsid w:val="005C7FE9"/>
    <w:rsid w:val="005D1D25"/>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097"/>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1F56"/>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0B7C"/>
    <w:rsid w:val="00712CE9"/>
    <w:rsid w:val="007130D6"/>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7F71D4"/>
    <w:rsid w:val="00800386"/>
    <w:rsid w:val="00800E10"/>
    <w:rsid w:val="0080472C"/>
    <w:rsid w:val="00806028"/>
    <w:rsid w:val="00806058"/>
    <w:rsid w:val="00806C34"/>
    <w:rsid w:val="00813BF9"/>
    <w:rsid w:val="00813FAF"/>
    <w:rsid w:val="00814BD9"/>
    <w:rsid w:val="00814E6F"/>
    <w:rsid w:val="00815FF2"/>
    <w:rsid w:val="00816FB9"/>
    <w:rsid w:val="008208DC"/>
    <w:rsid w:val="00821850"/>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378BF"/>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941"/>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825"/>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1B6"/>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47D1"/>
    <w:rsid w:val="0093524E"/>
    <w:rsid w:val="009359D7"/>
    <w:rsid w:val="009366C2"/>
    <w:rsid w:val="00940167"/>
    <w:rsid w:val="0094372D"/>
    <w:rsid w:val="00945273"/>
    <w:rsid w:val="00945509"/>
    <w:rsid w:val="00945975"/>
    <w:rsid w:val="00950D81"/>
    <w:rsid w:val="00953553"/>
    <w:rsid w:val="0095408E"/>
    <w:rsid w:val="0095771E"/>
    <w:rsid w:val="00960460"/>
    <w:rsid w:val="009623F6"/>
    <w:rsid w:val="0096592C"/>
    <w:rsid w:val="00965CC7"/>
    <w:rsid w:val="00966321"/>
    <w:rsid w:val="009676DF"/>
    <w:rsid w:val="00967904"/>
    <w:rsid w:val="00970E54"/>
    <w:rsid w:val="00973208"/>
    <w:rsid w:val="00974DD5"/>
    <w:rsid w:val="009763F4"/>
    <w:rsid w:val="0097740F"/>
    <w:rsid w:val="009800D9"/>
    <w:rsid w:val="009815F1"/>
    <w:rsid w:val="00982811"/>
    <w:rsid w:val="00984D60"/>
    <w:rsid w:val="0098580F"/>
    <w:rsid w:val="00991F68"/>
    <w:rsid w:val="00992256"/>
    <w:rsid w:val="0099474C"/>
    <w:rsid w:val="00997B66"/>
    <w:rsid w:val="00997D81"/>
    <w:rsid w:val="009A05F4"/>
    <w:rsid w:val="009A1EB4"/>
    <w:rsid w:val="009A34CE"/>
    <w:rsid w:val="009A5431"/>
    <w:rsid w:val="009A67ED"/>
    <w:rsid w:val="009B0915"/>
    <w:rsid w:val="009B2B53"/>
    <w:rsid w:val="009B41E2"/>
    <w:rsid w:val="009B437B"/>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E5FF4"/>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1742D"/>
    <w:rsid w:val="00A21837"/>
    <w:rsid w:val="00A2240C"/>
    <w:rsid w:val="00A24756"/>
    <w:rsid w:val="00A26C62"/>
    <w:rsid w:val="00A301E2"/>
    <w:rsid w:val="00A31DFF"/>
    <w:rsid w:val="00A33820"/>
    <w:rsid w:val="00A33864"/>
    <w:rsid w:val="00A40F95"/>
    <w:rsid w:val="00A41DA1"/>
    <w:rsid w:val="00A429DC"/>
    <w:rsid w:val="00A42D3A"/>
    <w:rsid w:val="00A44913"/>
    <w:rsid w:val="00A4511E"/>
    <w:rsid w:val="00A45562"/>
    <w:rsid w:val="00A45C7F"/>
    <w:rsid w:val="00A51F72"/>
    <w:rsid w:val="00A53804"/>
    <w:rsid w:val="00A547DB"/>
    <w:rsid w:val="00A5482E"/>
    <w:rsid w:val="00A56680"/>
    <w:rsid w:val="00A568E8"/>
    <w:rsid w:val="00A57381"/>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77CA"/>
    <w:rsid w:val="00A87A12"/>
    <w:rsid w:val="00A92A83"/>
    <w:rsid w:val="00A9330D"/>
    <w:rsid w:val="00A95F73"/>
    <w:rsid w:val="00A97D0E"/>
    <w:rsid w:val="00AA107D"/>
    <w:rsid w:val="00AA3297"/>
    <w:rsid w:val="00AA395E"/>
    <w:rsid w:val="00AA3C4E"/>
    <w:rsid w:val="00AA5C3F"/>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5CB"/>
    <w:rsid w:val="00AF3A30"/>
    <w:rsid w:val="00AF4645"/>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5241"/>
    <w:rsid w:val="00B4657D"/>
    <w:rsid w:val="00B478C0"/>
    <w:rsid w:val="00B54AD5"/>
    <w:rsid w:val="00B556DD"/>
    <w:rsid w:val="00B55A4D"/>
    <w:rsid w:val="00B569F8"/>
    <w:rsid w:val="00B617A2"/>
    <w:rsid w:val="00B618FB"/>
    <w:rsid w:val="00B624D0"/>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2C2A"/>
    <w:rsid w:val="00BA4D6F"/>
    <w:rsid w:val="00BA626E"/>
    <w:rsid w:val="00BA6F01"/>
    <w:rsid w:val="00BB6293"/>
    <w:rsid w:val="00BB6E96"/>
    <w:rsid w:val="00BB7801"/>
    <w:rsid w:val="00BC04D6"/>
    <w:rsid w:val="00BC14FB"/>
    <w:rsid w:val="00BC3700"/>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5A3"/>
    <w:rsid w:val="00BF5B1F"/>
    <w:rsid w:val="00BF7CC4"/>
    <w:rsid w:val="00C01630"/>
    <w:rsid w:val="00C02D28"/>
    <w:rsid w:val="00C03BEC"/>
    <w:rsid w:val="00C03C7E"/>
    <w:rsid w:val="00C0564E"/>
    <w:rsid w:val="00C072F6"/>
    <w:rsid w:val="00C10402"/>
    <w:rsid w:val="00C12E22"/>
    <w:rsid w:val="00C15E63"/>
    <w:rsid w:val="00C15E99"/>
    <w:rsid w:val="00C168E2"/>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6296"/>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955"/>
    <w:rsid w:val="00CB0A50"/>
    <w:rsid w:val="00CB5A62"/>
    <w:rsid w:val="00CB66A2"/>
    <w:rsid w:val="00CC09C7"/>
    <w:rsid w:val="00CC0B5E"/>
    <w:rsid w:val="00CC15E3"/>
    <w:rsid w:val="00CC1CD6"/>
    <w:rsid w:val="00CC513C"/>
    <w:rsid w:val="00CC6284"/>
    <w:rsid w:val="00CC65D5"/>
    <w:rsid w:val="00CD0110"/>
    <w:rsid w:val="00CD2BE6"/>
    <w:rsid w:val="00CD384D"/>
    <w:rsid w:val="00CD5E04"/>
    <w:rsid w:val="00CE0AAF"/>
    <w:rsid w:val="00CE2487"/>
    <w:rsid w:val="00CE3E93"/>
    <w:rsid w:val="00CE5669"/>
    <w:rsid w:val="00CE5C89"/>
    <w:rsid w:val="00CE6549"/>
    <w:rsid w:val="00CE6FEF"/>
    <w:rsid w:val="00CE7152"/>
    <w:rsid w:val="00CE7C01"/>
    <w:rsid w:val="00CE7F0A"/>
    <w:rsid w:val="00CE7F5C"/>
    <w:rsid w:val="00CF1DDA"/>
    <w:rsid w:val="00CF229E"/>
    <w:rsid w:val="00CF5B97"/>
    <w:rsid w:val="00CF792B"/>
    <w:rsid w:val="00D01C14"/>
    <w:rsid w:val="00D01C3E"/>
    <w:rsid w:val="00D038E4"/>
    <w:rsid w:val="00D04207"/>
    <w:rsid w:val="00D05261"/>
    <w:rsid w:val="00D1069C"/>
    <w:rsid w:val="00D10F24"/>
    <w:rsid w:val="00D134E8"/>
    <w:rsid w:val="00D14816"/>
    <w:rsid w:val="00D16683"/>
    <w:rsid w:val="00D21041"/>
    <w:rsid w:val="00D22D68"/>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FB8"/>
    <w:rsid w:val="00D939A3"/>
    <w:rsid w:val="00D95AC3"/>
    <w:rsid w:val="00D96280"/>
    <w:rsid w:val="00D9722E"/>
    <w:rsid w:val="00D9741C"/>
    <w:rsid w:val="00DA0957"/>
    <w:rsid w:val="00DA6F4E"/>
    <w:rsid w:val="00DA7690"/>
    <w:rsid w:val="00DA79BF"/>
    <w:rsid w:val="00DA7A83"/>
    <w:rsid w:val="00DB2AB6"/>
    <w:rsid w:val="00DB32D3"/>
    <w:rsid w:val="00DB33DF"/>
    <w:rsid w:val="00DB4220"/>
    <w:rsid w:val="00DB4336"/>
    <w:rsid w:val="00DB587C"/>
    <w:rsid w:val="00DB6A7C"/>
    <w:rsid w:val="00DB714F"/>
    <w:rsid w:val="00DC10F4"/>
    <w:rsid w:val="00DC33C1"/>
    <w:rsid w:val="00DC4BCE"/>
    <w:rsid w:val="00DC5D32"/>
    <w:rsid w:val="00DC7A39"/>
    <w:rsid w:val="00DD057C"/>
    <w:rsid w:val="00DD3179"/>
    <w:rsid w:val="00DD50B9"/>
    <w:rsid w:val="00DD7E4A"/>
    <w:rsid w:val="00DE2CA8"/>
    <w:rsid w:val="00DE3AA3"/>
    <w:rsid w:val="00DE4673"/>
    <w:rsid w:val="00DE5634"/>
    <w:rsid w:val="00DE7B9F"/>
    <w:rsid w:val="00DF0B22"/>
    <w:rsid w:val="00DF0C11"/>
    <w:rsid w:val="00DF0DE6"/>
    <w:rsid w:val="00DF1AFE"/>
    <w:rsid w:val="00DF2669"/>
    <w:rsid w:val="00DF4E6D"/>
    <w:rsid w:val="00DF5A1F"/>
    <w:rsid w:val="00DF657F"/>
    <w:rsid w:val="00DF6837"/>
    <w:rsid w:val="00DF7CD4"/>
    <w:rsid w:val="00DF7DA6"/>
    <w:rsid w:val="00E07E73"/>
    <w:rsid w:val="00E07FA5"/>
    <w:rsid w:val="00E10071"/>
    <w:rsid w:val="00E102EF"/>
    <w:rsid w:val="00E16423"/>
    <w:rsid w:val="00E17646"/>
    <w:rsid w:val="00E2066F"/>
    <w:rsid w:val="00E21B54"/>
    <w:rsid w:val="00E2390F"/>
    <w:rsid w:val="00E26282"/>
    <w:rsid w:val="00E262E2"/>
    <w:rsid w:val="00E27283"/>
    <w:rsid w:val="00E30EEE"/>
    <w:rsid w:val="00E31441"/>
    <w:rsid w:val="00E35B0C"/>
    <w:rsid w:val="00E40693"/>
    <w:rsid w:val="00E40EC4"/>
    <w:rsid w:val="00E446E7"/>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2621C"/>
    <w:rsid w:val="00F26991"/>
    <w:rsid w:val="00F35704"/>
    <w:rsid w:val="00F36D62"/>
    <w:rsid w:val="00F37317"/>
    <w:rsid w:val="00F40E11"/>
    <w:rsid w:val="00F42164"/>
    <w:rsid w:val="00F42534"/>
    <w:rsid w:val="00F452E8"/>
    <w:rsid w:val="00F462FF"/>
    <w:rsid w:val="00F46E44"/>
    <w:rsid w:val="00F47405"/>
    <w:rsid w:val="00F51927"/>
    <w:rsid w:val="00F539E8"/>
    <w:rsid w:val="00F5461E"/>
    <w:rsid w:val="00F56648"/>
    <w:rsid w:val="00F620BD"/>
    <w:rsid w:val="00F62151"/>
    <w:rsid w:val="00F628C4"/>
    <w:rsid w:val="00F6365A"/>
    <w:rsid w:val="00F63994"/>
    <w:rsid w:val="00F64529"/>
    <w:rsid w:val="00F645BA"/>
    <w:rsid w:val="00F64ACE"/>
    <w:rsid w:val="00F666C4"/>
    <w:rsid w:val="00F67D46"/>
    <w:rsid w:val="00F7087D"/>
    <w:rsid w:val="00F716AB"/>
    <w:rsid w:val="00F71D2D"/>
    <w:rsid w:val="00F72B73"/>
    <w:rsid w:val="00F750F2"/>
    <w:rsid w:val="00F768A6"/>
    <w:rsid w:val="00F817F6"/>
    <w:rsid w:val="00F828BA"/>
    <w:rsid w:val="00F82D4A"/>
    <w:rsid w:val="00F82EE7"/>
    <w:rsid w:val="00F83651"/>
    <w:rsid w:val="00F84028"/>
    <w:rsid w:val="00F86054"/>
    <w:rsid w:val="00F87998"/>
    <w:rsid w:val="00F87BD4"/>
    <w:rsid w:val="00F87E06"/>
    <w:rsid w:val="00F936B3"/>
    <w:rsid w:val="00F93B9D"/>
    <w:rsid w:val="00F951AF"/>
    <w:rsid w:val="00F96D78"/>
    <w:rsid w:val="00FA2D10"/>
    <w:rsid w:val="00FA4382"/>
    <w:rsid w:val="00FA49F5"/>
    <w:rsid w:val="00FA552A"/>
    <w:rsid w:val="00FA592B"/>
    <w:rsid w:val="00FA6CBF"/>
    <w:rsid w:val="00FB173C"/>
    <w:rsid w:val="00FB1769"/>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4B18"/>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304745745">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09033606">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s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mersal.com/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loemker@schmersal.com?subject=Unsubscribe%20from%20the%20press%20mailing%20li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nicu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5239</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2024-08-19T08:59:00Z</dcterms:created>
  <dcterms:modified xsi:type="dcterms:W3CDTF">2024-08-20T08:07:00Z</dcterms:modified>
</cp:coreProperties>
</file>